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29C" w:rsidRDefault="002F029C" w:rsidP="00AC44CD">
      <w:pPr>
        <w:spacing w:line="240" w:lineRule="exact"/>
        <w:ind w:firstLine="709"/>
        <w:jc w:val="both"/>
        <w:rPr>
          <w:b/>
          <w:sz w:val="28"/>
        </w:rPr>
      </w:pPr>
      <w:bookmarkStart w:id="0" w:name="_GoBack"/>
      <w:bookmarkEnd w:id="0"/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Федеральным законом от 20.12.2017 № 395-ФЗ внесены изменения в Федеральный закон «Об актах гражданского состояния», касающиеся порядка направления заявления о заключении брака.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Лица, вступающие в брак, подают в орган записи актов гражданского состояния совместное заявление о заключении брака в письменной форме лично или направляют это заявление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услуг.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Статьёй 26 Закона установлено, что одновременно с подачей совместного заявления о заключении брака в письменной форме лично необходимо предъявить: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- документы, удостоверяющие личности вступающих в брак;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- документ, подтверждающий прекращение предыдущего брака, в случае, если лицо (лица) состояло в браке ранее;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- разрешение на вступление в брак до достижения брачного возраста, в случае, если лицо (лица), вступающее в брак, является несовершеннолетним.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С 1 января 2020 года в случае направления совместного заявления о заключении брака в форме электронного документа подлинники указанных документов представляются лицами, вступающими в брак, при личном обращении в орган записи актов гражданского состояния в назначенное для государственной регистрации заключения брака время.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 xml:space="preserve">Необходимость представления при подаче заявления в электронной форме с использованием единого портала </w:t>
      </w:r>
      <w:proofErr w:type="spellStart"/>
      <w:r w:rsidRPr="002F029C">
        <w:rPr>
          <w:sz w:val="28"/>
        </w:rPr>
        <w:t>госуслуг</w:t>
      </w:r>
      <w:proofErr w:type="spellEnd"/>
      <w:r w:rsidRPr="002F029C">
        <w:rPr>
          <w:sz w:val="28"/>
        </w:rPr>
        <w:t xml:space="preserve"> скан-копий подтверждающих документов исключена.</w:t>
      </w:r>
    </w:p>
    <w:p w:rsidR="002F029C" w:rsidRPr="002F029C" w:rsidRDefault="002F029C" w:rsidP="002F029C">
      <w:pPr>
        <w:ind w:firstLine="709"/>
        <w:jc w:val="both"/>
        <w:rPr>
          <w:sz w:val="28"/>
        </w:rPr>
      </w:pPr>
      <w:r w:rsidRPr="002F029C">
        <w:rPr>
          <w:sz w:val="28"/>
        </w:rPr>
        <w:t>Сведения, отраженные в заявлении, проверяются в момент личной явки для регистрации акта гражданского состояния и предъявления оригиналов документов.</w:t>
      </w:r>
    </w:p>
    <w:p w:rsidR="00AC44CD" w:rsidRDefault="00AC44CD" w:rsidP="002F029C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C2D94" w:rsidRDefault="00C42705" w:rsidP="00666646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Помощник </w:t>
      </w:r>
      <w:r w:rsidR="00024023">
        <w:rPr>
          <w:sz w:val="28"/>
          <w:szCs w:val="28"/>
        </w:rPr>
        <w:t>прокурора района</w:t>
      </w:r>
    </w:p>
    <w:p w:rsidR="00EC2D94" w:rsidRDefault="00EC2D94" w:rsidP="00666646">
      <w:pPr>
        <w:spacing w:line="240" w:lineRule="exact"/>
        <w:jc w:val="both"/>
        <w:rPr>
          <w:sz w:val="28"/>
          <w:szCs w:val="28"/>
        </w:rPr>
      </w:pPr>
    </w:p>
    <w:p w:rsidR="00EC2D94" w:rsidRPr="00134BB0" w:rsidRDefault="00024023" w:rsidP="00134BB0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юрист 2</w:t>
      </w:r>
      <w:r w:rsidR="00C42705">
        <w:rPr>
          <w:sz w:val="28"/>
          <w:szCs w:val="28"/>
        </w:rPr>
        <w:t xml:space="preserve"> класса </w:t>
      </w:r>
      <w:r w:rsidR="00686A5D">
        <w:rPr>
          <w:sz w:val="28"/>
          <w:szCs w:val="28"/>
        </w:rPr>
        <w:t xml:space="preserve">                                  </w:t>
      </w:r>
      <w:r w:rsidR="00EC2D94">
        <w:rPr>
          <w:sz w:val="28"/>
          <w:szCs w:val="28"/>
        </w:rPr>
        <w:t xml:space="preserve">            </w:t>
      </w:r>
      <w:r w:rsidR="00C42705">
        <w:rPr>
          <w:sz w:val="28"/>
          <w:szCs w:val="28"/>
        </w:rPr>
        <w:t xml:space="preserve">                              </w:t>
      </w:r>
      <w:r w:rsidR="00EC2D94">
        <w:rPr>
          <w:sz w:val="28"/>
          <w:szCs w:val="28"/>
        </w:rPr>
        <w:t xml:space="preserve">       </w:t>
      </w:r>
      <w:r w:rsidR="0066664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М.А. Юрмашев</w:t>
      </w:r>
    </w:p>
    <w:sectPr w:rsidR="00EC2D94" w:rsidRPr="00134BB0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E6E"/>
    <w:rsid w:val="00005C1F"/>
    <w:rsid w:val="00024023"/>
    <w:rsid w:val="00046445"/>
    <w:rsid w:val="0005000D"/>
    <w:rsid w:val="0005537D"/>
    <w:rsid w:val="000610B0"/>
    <w:rsid w:val="000672F7"/>
    <w:rsid w:val="00086690"/>
    <w:rsid w:val="00131A44"/>
    <w:rsid w:val="00134BB0"/>
    <w:rsid w:val="0014695B"/>
    <w:rsid w:val="001C72AC"/>
    <w:rsid w:val="002376E3"/>
    <w:rsid w:val="0029314D"/>
    <w:rsid w:val="002B7C3E"/>
    <w:rsid w:val="002F029C"/>
    <w:rsid w:val="002F20C7"/>
    <w:rsid w:val="003937DF"/>
    <w:rsid w:val="003C4BF9"/>
    <w:rsid w:val="003F2098"/>
    <w:rsid w:val="004A3D10"/>
    <w:rsid w:val="004C6908"/>
    <w:rsid w:val="00514BE0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C44CD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671E5-DF05-41C9-92A1-BD7599B2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Новопичурский сельсо</cp:lastModifiedBy>
  <cp:revision>4</cp:revision>
  <cp:lastPrinted>2020-03-27T06:11:00Z</cp:lastPrinted>
  <dcterms:created xsi:type="dcterms:W3CDTF">2020-07-07T06:39:00Z</dcterms:created>
  <dcterms:modified xsi:type="dcterms:W3CDTF">2020-07-07T06:46:00Z</dcterms:modified>
</cp:coreProperties>
</file>