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543AF1" w14:textId="77777777" w:rsidR="00655519" w:rsidRDefault="00655519" w:rsidP="00655519">
      <w:pPr>
        <w:jc w:val="center"/>
        <w:rPr>
          <w:b/>
          <w:sz w:val="28"/>
          <w:szCs w:val="28"/>
        </w:rPr>
      </w:pPr>
    </w:p>
    <w:p w14:paraId="0A98A60E" w14:textId="77777777" w:rsidR="009F00F1" w:rsidRPr="00A90873" w:rsidRDefault="009F00F1" w:rsidP="00A90873">
      <w:pPr>
        <w:pStyle w:val="2"/>
        <w:shd w:val="clear" w:color="auto" w:fill="FFFFFF"/>
        <w:spacing w:befor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r w:rsidRPr="00A90873">
        <w:rPr>
          <w:rFonts w:ascii="Times New Roman" w:hAnsi="Times New Roman" w:cs="Times New Roman"/>
          <w:b/>
          <w:color w:val="000000"/>
          <w:sz w:val="28"/>
          <w:szCs w:val="28"/>
        </w:rPr>
        <w:t>Медикаменты для лечения и профилактики COVID-19 будут оперативно включать в перечень жизненно необходимых и важнейших лекарственных препаратов (ЖНВЛП)</w:t>
      </w:r>
    </w:p>
    <w:bookmarkEnd w:id="0"/>
    <w:p w14:paraId="1D27256E" w14:textId="77777777" w:rsidR="009F00F1" w:rsidRPr="009F00F1" w:rsidRDefault="009F00F1" w:rsidP="009F00F1">
      <w:pPr>
        <w:shd w:val="clear" w:color="auto" w:fill="FFFFFF"/>
        <w:rPr>
          <w:color w:val="000000"/>
          <w:sz w:val="28"/>
          <w:szCs w:val="28"/>
        </w:rPr>
      </w:pPr>
      <w:r w:rsidRPr="009F00F1">
        <w:rPr>
          <w:color w:val="000000"/>
          <w:sz w:val="28"/>
          <w:szCs w:val="28"/>
        </w:rPr>
        <w:t>  </w:t>
      </w:r>
    </w:p>
    <w:p w14:paraId="01D3A53C" w14:textId="77777777" w:rsidR="009F00F1" w:rsidRPr="009F00F1" w:rsidRDefault="009F00F1" w:rsidP="009F00F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F00F1">
        <w:rPr>
          <w:color w:val="000000"/>
          <w:sz w:val="28"/>
          <w:szCs w:val="28"/>
        </w:rPr>
        <w:t>17 августа 2020 года вступило в силу постановление Правительства Российской Федерации от 12.08.2020 № 1212, которым обновлены правила составления перечня ЖНВЛП.</w:t>
      </w:r>
    </w:p>
    <w:p w14:paraId="2F76B215" w14:textId="77777777" w:rsidR="009F00F1" w:rsidRPr="009F00F1" w:rsidRDefault="009F00F1" w:rsidP="009F00F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F00F1">
        <w:rPr>
          <w:color w:val="000000"/>
          <w:sz w:val="28"/>
          <w:szCs w:val="28"/>
        </w:rPr>
        <w:t>Появилась возможность оперативно включать медикаменты в перечень важнейших лекарственных препаратов необходимых к назначению и применению для лечения и профилактики заболеваний, представляющих опасность для окружающих, предусмотренных методическими рекомендациями Министерства здравоохранения Российской Федерации, в условиях чрезвычайной ситуации и (или) при возникновении угрозы распространения таких заболеваний, в числе которых и коронавирусная инфекция.</w:t>
      </w:r>
    </w:p>
    <w:p w14:paraId="779AADD0" w14:textId="6E98F6B1" w:rsidR="009F00F1" w:rsidRPr="009F00F1" w:rsidRDefault="009F00F1" w:rsidP="009F00F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F00F1">
        <w:rPr>
          <w:color w:val="000000"/>
          <w:sz w:val="28"/>
          <w:szCs w:val="28"/>
        </w:rPr>
        <w:t>В таких случаях Министерство здравоохранения Российской Федерации</w:t>
      </w:r>
      <w:r>
        <w:rPr>
          <w:color w:val="000000"/>
          <w:sz w:val="28"/>
          <w:szCs w:val="28"/>
        </w:rPr>
        <w:t xml:space="preserve"> </w:t>
      </w:r>
      <w:r w:rsidRPr="009F00F1">
        <w:rPr>
          <w:color w:val="000000"/>
          <w:sz w:val="28"/>
          <w:szCs w:val="28"/>
        </w:rPr>
        <w:t>сможет вносить предложение об изменении перечня ЖНВЛП без соблюдения предварительных процедур. Предусмотренный пунктами 13-35 Правил формирования перечней медпрепаратов и минимального ассортимента лекарств порядок применяться не будет. Например, не потребуется проводить комплексную оценку лекарственного препарата в центре экспертизы и экспертных организациях.</w:t>
      </w:r>
    </w:p>
    <w:p w14:paraId="040B01C6" w14:textId="77777777" w:rsidR="009F00F1" w:rsidRPr="009F00F1" w:rsidRDefault="009F00F1" w:rsidP="009F00F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F00F1">
        <w:rPr>
          <w:color w:val="000000"/>
          <w:sz w:val="28"/>
          <w:szCs w:val="28"/>
        </w:rPr>
        <w:t>Предложение рассмотрит межведомственная комиссия с участием представителей Министерства здравоохранения Российской Федерации, Министерства промышленности и торговли Российской Федерации, Федеральной службы по надзору в сфере здравоохранения, Федеральной службы по надзору в сфере защиты прав потребителей и благополучия человека и Федеральной антимонопольной службы, являющихся членами комиссии. На заседание комиссии также приглашаются главный эксперт, а также представитель производителя лекарственного препарата в целях рассмотрения и согласования цены на лекарственный препарат, которую производитель планирует зарегистрировать.</w:t>
      </w:r>
    </w:p>
    <w:p w14:paraId="354FAA20" w14:textId="77777777" w:rsidR="009F00F1" w:rsidRPr="009F00F1" w:rsidRDefault="009F00F1" w:rsidP="009F00F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F00F1">
        <w:rPr>
          <w:color w:val="000000"/>
          <w:sz w:val="28"/>
          <w:szCs w:val="28"/>
        </w:rPr>
        <w:t>Упрощенная процедура позволит своевременно обеспечивать граждан необходимыми препаратами в максимально короткие сроки.</w:t>
      </w:r>
    </w:p>
    <w:p w14:paraId="27A9D71C" w14:textId="77777777" w:rsidR="00763244" w:rsidRPr="009F00F1" w:rsidRDefault="00763244" w:rsidP="009F00F1">
      <w:pPr>
        <w:ind w:firstLine="708"/>
        <w:jc w:val="both"/>
        <w:rPr>
          <w:sz w:val="28"/>
          <w:szCs w:val="28"/>
        </w:rPr>
      </w:pPr>
      <w:r w:rsidRPr="009F00F1">
        <w:rPr>
          <w:sz w:val="28"/>
          <w:szCs w:val="28"/>
        </w:rPr>
        <w:t xml:space="preserve"> </w:t>
      </w:r>
    </w:p>
    <w:p w14:paraId="39AE13AE" w14:textId="77777777" w:rsidR="00034782" w:rsidRPr="00034782" w:rsidRDefault="00034782" w:rsidP="00CA1A18">
      <w:pPr>
        <w:ind w:firstLine="708"/>
        <w:jc w:val="both"/>
        <w:rPr>
          <w:sz w:val="28"/>
          <w:szCs w:val="28"/>
        </w:rPr>
      </w:pPr>
    </w:p>
    <w:p w14:paraId="6635D120" w14:textId="77777777" w:rsidR="00034782" w:rsidRPr="00034782" w:rsidRDefault="00034782" w:rsidP="00034782">
      <w:pPr>
        <w:spacing w:line="240" w:lineRule="exact"/>
        <w:jc w:val="both"/>
        <w:rPr>
          <w:color w:val="000000"/>
          <w:sz w:val="28"/>
          <w:szCs w:val="28"/>
        </w:rPr>
      </w:pPr>
      <w:proofErr w:type="spellStart"/>
      <w:r w:rsidRPr="00034782">
        <w:rPr>
          <w:color w:val="000000"/>
          <w:sz w:val="28"/>
          <w:szCs w:val="28"/>
        </w:rPr>
        <w:t>И.о</w:t>
      </w:r>
      <w:proofErr w:type="spellEnd"/>
      <w:r w:rsidRPr="00034782">
        <w:rPr>
          <w:color w:val="000000"/>
          <w:sz w:val="28"/>
          <w:szCs w:val="28"/>
        </w:rPr>
        <w:t xml:space="preserve">. прокурора района </w:t>
      </w:r>
    </w:p>
    <w:p w14:paraId="39A4AD70" w14:textId="77777777" w:rsidR="00034782" w:rsidRPr="00034782" w:rsidRDefault="00034782" w:rsidP="00034782">
      <w:pPr>
        <w:spacing w:line="240" w:lineRule="exact"/>
        <w:jc w:val="both"/>
        <w:rPr>
          <w:color w:val="000000"/>
          <w:sz w:val="28"/>
          <w:szCs w:val="28"/>
        </w:rPr>
      </w:pPr>
    </w:p>
    <w:p w14:paraId="7D9E8257" w14:textId="77777777" w:rsidR="00034782" w:rsidRPr="00034782" w:rsidRDefault="00034782" w:rsidP="00034782">
      <w:pPr>
        <w:spacing w:line="240" w:lineRule="exact"/>
        <w:jc w:val="both"/>
        <w:rPr>
          <w:color w:val="000000"/>
          <w:sz w:val="28"/>
          <w:szCs w:val="28"/>
        </w:rPr>
      </w:pPr>
      <w:r w:rsidRPr="00034782">
        <w:rPr>
          <w:color w:val="000000"/>
          <w:sz w:val="28"/>
          <w:szCs w:val="28"/>
        </w:rPr>
        <w:t xml:space="preserve">юрист 1 класса   </w:t>
      </w:r>
      <w:r w:rsidRPr="00034782">
        <w:rPr>
          <w:color w:val="000000"/>
          <w:sz w:val="28"/>
          <w:szCs w:val="28"/>
        </w:rPr>
        <w:tab/>
        <w:t xml:space="preserve">                                                                                    Д.Н. Кохов </w:t>
      </w:r>
    </w:p>
    <w:p w14:paraId="44FB4FF2" w14:textId="77777777" w:rsidR="00F77AE9" w:rsidRPr="00034782" w:rsidRDefault="00F77AE9" w:rsidP="00F77AE9">
      <w:pPr>
        <w:ind w:firstLine="708"/>
        <w:jc w:val="both"/>
        <w:rPr>
          <w:sz w:val="28"/>
          <w:szCs w:val="28"/>
        </w:rPr>
      </w:pPr>
      <w:r w:rsidRPr="00034782">
        <w:rPr>
          <w:sz w:val="28"/>
          <w:szCs w:val="28"/>
        </w:rPr>
        <w:t xml:space="preserve"> </w:t>
      </w:r>
    </w:p>
    <w:p w14:paraId="7836D8FE" w14:textId="77777777" w:rsidR="001D5A8E" w:rsidRPr="00034782" w:rsidRDefault="001D5A8E" w:rsidP="00F77AE9">
      <w:pPr>
        <w:ind w:firstLine="708"/>
        <w:jc w:val="both"/>
        <w:rPr>
          <w:sz w:val="28"/>
          <w:szCs w:val="28"/>
        </w:rPr>
      </w:pPr>
    </w:p>
    <w:sectPr w:rsidR="001D5A8E" w:rsidRPr="00034782" w:rsidSect="00B53EE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AE"/>
    <w:rsid w:val="00034782"/>
    <w:rsid w:val="00035679"/>
    <w:rsid w:val="000370ED"/>
    <w:rsid w:val="00040370"/>
    <w:rsid w:val="000A2805"/>
    <w:rsid w:val="001564AE"/>
    <w:rsid w:val="00173AE1"/>
    <w:rsid w:val="001D5A8E"/>
    <w:rsid w:val="002A264F"/>
    <w:rsid w:val="002C0E07"/>
    <w:rsid w:val="002E0FB4"/>
    <w:rsid w:val="005B74B9"/>
    <w:rsid w:val="005C41F4"/>
    <w:rsid w:val="00655519"/>
    <w:rsid w:val="00763244"/>
    <w:rsid w:val="00856427"/>
    <w:rsid w:val="00923D50"/>
    <w:rsid w:val="00960D29"/>
    <w:rsid w:val="00963B60"/>
    <w:rsid w:val="00993C1F"/>
    <w:rsid w:val="009F00F1"/>
    <w:rsid w:val="00A0624C"/>
    <w:rsid w:val="00A90873"/>
    <w:rsid w:val="00AA28F3"/>
    <w:rsid w:val="00B53EEC"/>
    <w:rsid w:val="00BC2909"/>
    <w:rsid w:val="00C422E8"/>
    <w:rsid w:val="00CA1A18"/>
    <w:rsid w:val="00CF3FFC"/>
    <w:rsid w:val="00EA69A8"/>
    <w:rsid w:val="00EB3078"/>
    <w:rsid w:val="00EE2F7B"/>
    <w:rsid w:val="00F01891"/>
    <w:rsid w:val="00F4744B"/>
    <w:rsid w:val="00F7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D7162"/>
  <w15:docId w15:val="{80D7E53D-A816-441E-A093-08EF4B22B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55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00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4744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65551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5551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555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00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2020-09-21T12:08:00Z</cp:lastPrinted>
  <dcterms:created xsi:type="dcterms:W3CDTF">2020-09-21T12:25:00Z</dcterms:created>
  <dcterms:modified xsi:type="dcterms:W3CDTF">2020-09-21T12:25:00Z</dcterms:modified>
</cp:coreProperties>
</file>